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widowControl w:val="1"/>
        <w:spacing w:after="113" w:line="100" w:lineRule="atLeast"/>
        <w:jc w:val="both"/>
        <w:rPr>
          <w:rFonts w:ascii="Verdana" w:cs="Verdana" w:hAnsi="Verdana" w:eastAsia="Verdana"/>
          <w:b w:val="1"/>
          <w:bCs w:val="1"/>
          <w:sz w:val="26"/>
          <w:szCs w:val="26"/>
        </w:rPr>
      </w:pPr>
      <w:r>
        <w:rPr>
          <w:rFonts w:ascii="Verdana" w:hAnsi="Verdana"/>
          <w:b w:val="1"/>
          <w:bCs w:val="1"/>
          <w:sz w:val="26"/>
          <w:szCs w:val="26"/>
          <w:rtl w:val="0"/>
          <w:lang w:val="pt-PT"/>
        </w:rPr>
        <w:t>F</w:t>
      </w:r>
      <w:r>
        <w:rPr>
          <w:rFonts w:ascii="Verdana" w:hAnsi="Verdana" w:hint="default"/>
          <w:b w:val="1"/>
          <w:bCs w:val="1"/>
          <w:sz w:val="26"/>
          <w:szCs w:val="26"/>
          <w:rtl w:val="0"/>
          <w:lang w:val="pt-PT"/>
        </w:rPr>
        <w:t>Á</w:t>
      </w:r>
      <w:r>
        <w:rPr>
          <w:rFonts w:ascii="Verdana" w:hAnsi="Verdana"/>
          <w:b w:val="1"/>
          <w:bCs w:val="1"/>
          <w:sz w:val="26"/>
          <w:szCs w:val="26"/>
          <w:rtl w:val="0"/>
          <w:lang w:val="pt-PT"/>
        </w:rPr>
        <w:t>BIO GODOI - piano</w:t>
      </w:r>
    </w:p>
    <w:p>
      <w:pPr>
        <w:pStyle w:val="Normal.0"/>
        <w:widowControl w:val="1"/>
        <w:spacing w:after="113" w:line="100" w:lineRule="atLeast"/>
        <w:jc w:val="both"/>
        <w:rPr>
          <w:rFonts w:ascii="Verdana" w:cs="Verdana" w:hAnsi="Verdana" w:eastAsia="Verdana"/>
          <w:b w:val="1"/>
          <w:bCs w:val="1"/>
          <w:sz w:val="26"/>
          <w:szCs w:val="26"/>
        </w:rPr>
      </w:pPr>
    </w:p>
    <w:p>
      <w:pPr>
        <w:pStyle w:val="Normal.0"/>
        <w:widowControl w:val="1"/>
        <w:spacing w:after="113" w:line="100" w:lineRule="atLeast"/>
        <w:jc w:val="both"/>
        <w:rPr>
          <w:rFonts w:ascii="Verdana" w:cs="Verdana" w:hAnsi="Verdana" w:eastAsia="Verdana"/>
          <w:sz w:val="26"/>
          <w:szCs w:val="26"/>
        </w:rPr>
      </w:pPr>
      <w:r>
        <w:rPr>
          <w:rFonts w:ascii="Verdana" w:hAnsi="Verdana"/>
          <w:sz w:val="26"/>
          <w:szCs w:val="26"/>
          <w:rtl w:val="0"/>
          <w:lang w:val="en-US"/>
        </w:rPr>
        <w:t>O pianista F</w:t>
      </w:r>
      <w:r>
        <w:rPr>
          <w:rFonts w:ascii="Verdana" w:hAnsi="Verdana" w:hint="default"/>
          <w:sz w:val="26"/>
          <w:szCs w:val="26"/>
          <w:rtl w:val="0"/>
          <w:lang w:val="pt-PT"/>
        </w:rPr>
        <w:t>á</w:t>
      </w:r>
      <w:r>
        <w:rPr>
          <w:rFonts w:ascii="Verdana" w:hAnsi="Verdana"/>
          <w:sz w:val="26"/>
          <w:szCs w:val="26"/>
          <w:rtl w:val="0"/>
          <w:lang w:val="pt-PT"/>
        </w:rPr>
        <w:t xml:space="preserve">bio 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Godoi </w:t>
      </w:r>
      <w:r>
        <w:rPr>
          <w:rFonts w:ascii="Verdana" w:hAnsi="Verdana"/>
          <w:sz w:val="26"/>
          <w:szCs w:val="26"/>
          <w:rtl w:val="0"/>
          <w:lang w:val="pt-PT"/>
        </w:rPr>
        <w:t>tem se apresentado regularmente na Europa e no Brasil, tanto como solista quanto camerista. Ele j</w:t>
      </w:r>
      <w:r>
        <w:rPr>
          <w:rFonts w:ascii="Verdana" w:hAnsi="Verdana" w:hint="default"/>
          <w:sz w:val="26"/>
          <w:szCs w:val="26"/>
          <w:rtl w:val="0"/>
          <w:lang w:val="pt-PT"/>
        </w:rPr>
        <w:t xml:space="preserve">á </w:t>
      </w:r>
      <w:r>
        <w:rPr>
          <w:rFonts w:ascii="Verdana" w:hAnsi="Verdana"/>
          <w:sz w:val="26"/>
          <w:szCs w:val="26"/>
          <w:rtl w:val="0"/>
          <w:lang w:val="pt-PT"/>
        </w:rPr>
        <w:t xml:space="preserve">subiu ao palco do Festival </w:t>
      </w:r>
      <w:r>
        <w:rPr>
          <w:rFonts w:ascii="Verdana" w:hAnsi="Verdana"/>
          <w:i w:val="1"/>
          <w:iCs w:val="1"/>
          <w:sz w:val="26"/>
          <w:szCs w:val="26"/>
          <w:rtl w:val="0"/>
          <w:lang w:val="pt-PT"/>
        </w:rPr>
        <w:t>Suonafrancese</w:t>
      </w:r>
      <w:r>
        <w:rPr>
          <w:rFonts w:ascii="Verdana" w:hAnsi="Verdana"/>
          <w:sz w:val="26"/>
          <w:szCs w:val="26"/>
          <w:rtl w:val="0"/>
          <w:lang w:val="pt-PT"/>
        </w:rPr>
        <w:t xml:space="preserve"> (Parma, It</w:t>
      </w:r>
      <w:r>
        <w:rPr>
          <w:rFonts w:ascii="Verdana" w:hAnsi="Verdana" w:hint="default"/>
          <w:sz w:val="26"/>
          <w:szCs w:val="26"/>
          <w:rtl w:val="0"/>
          <w:lang w:val="pt-PT"/>
        </w:rPr>
        <w:t>á</w:t>
      </w:r>
      <w:r>
        <w:rPr>
          <w:rFonts w:ascii="Verdana" w:hAnsi="Verdana"/>
          <w:sz w:val="26"/>
          <w:szCs w:val="26"/>
          <w:rtl w:val="0"/>
          <w:lang w:val="pt-PT"/>
        </w:rPr>
        <w:t xml:space="preserve">lia),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da s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rie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M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ú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sica no Museu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 (Rio de Janeiro), do festival Musica (Estrasburgo, Fran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ç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a), do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Internationales Begegnungszentrum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 (Munique, Alemanha), do Audit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ó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rio do MASP (S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ã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o Paulo), do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Festival Latino-americano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 (Estrasburgo), entre outros.</w:t>
      </w:r>
      <w:r>
        <w:rPr>
          <w:rFonts w:ascii="Verdana" w:hAnsi="Verdana"/>
          <w:sz w:val="26"/>
          <w:szCs w:val="26"/>
          <w:rtl w:val="0"/>
          <w:lang w:val="pt-PT"/>
        </w:rPr>
        <w:t xml:space="preserve"> </w:t>
      </w:r>
    </w:p>
    <w:p>
      <w:pPr>
        <w:pStyle w:val="Normal.0"/>
        <w:widowControl w:val="1"/>
        <w:spacing w:after="113" w:line="100" w:lineRule="atLeast"/>
        <w:jc w:val="both"/>
        <w:rPr>
          <w:rFonts w:ascii="Verdana" w:cs="Verdana" w:hAnsi="Verdana" w:eastAsia="Verdana"/>
          <w:sz w:val="26"/>
          <w:szCs w:val="26"/>
        </w:rPr>
      </w:pPr>
      <w:r>
        <w:rPr>
          <w:rFonts w:ascii="Verdana" w:hAnsi="Verdana"/>
          <w:sz w:val="26"/>
          <w:szCs w:val="26"/>
          <w:rtl w:val="0"/>
          <w:lang w:val="en-US"/>
        </w:rPr>
        <w:t>F</w:t>
      </w:r>
      <w:r>
        <w:rPr>
          <w:rFonts w:ascii="Verdana" w:hAnsi="Verdana" w:hint="default"/>
          <w:sz w:val="26"/>
          <w:szCs w:val="26"/>
          <w:rtl w:val="0"/>
          <w:lang w:val="pt-PT"/>
        </w:rPr>
        <w:t>á</w:t>
      </w:r>
      <w:r>
        <w:rPr>
          <w:rFonts w:ascii="Verdana" w:hAnsi="Verdana"/>
          <w:sz w:val="26"/>
          <w:szCs w:val="26"/>
          <w:rtl w:val="0"/>
          <w:lang w:val="pt-PT"/>
        </w:rPr>
        <w:t>bio</w:t>
      </w:r>
      <w:r>
        <w:rPr>
          <w:rFonts w:ascii="Verdana" w:hAnsi="Verdana"/>
          <w:sz w:val="26"/>
          <w:szCs w:val="26"/>
          <w:rtl w:val="0"/>
          <w:lang w:val="en-US"/>
        </w:rPr>
        <w:t xml:space="preserve"> </w:t>
      </w:r>
      <w:r>
        <w:rPr>
          <w:rFonts w:ascii="Verdana" w:hAnsi="Verdana"/>
          <w:sz w:val="26"/>
          <w:szCs w:val="26"/>
          <w:rtl w:val="0"/>
          <w:lang w:val="pt-PT"/>
        </w:rPr>
        <w:t>nasceu em S</w:t>
      </w:r>
      <w:r>
        <w:rPr>
          <w:rFonts w:ascii="Verdana" w:hAnsi="Verdana" w:hint="default"/>
          <w:sz w:val="26"/>
          <w:szCs w:val="26"/>
          <w:rtl w:val="0"/>
          <w:lang w:val="pt-PT"/>
        </w:rPr>
        <w:t>ã</w:t>
      </w:r>
      <w:r>
        <w:rPr>
          <w:rFonts w:ascii="Verdana" w:hAnsi="Verdana"/>
          <w:sz w:val="26"/>
          <w:szCs w:val="26"/>
          <w:rtl w:val="0"/>
          <w:lang w:val="pt-PT"/>
        </w:rPr>
        <w:t>o Carlos, onde iniciou os estudos musicais com David Saidel. Mudou-se em seguida para S</w:t>
      </w:r>
      <w:r>
        <w:rPr>
          <w:rFonts w:ascii="Verdana" w:hAnsi="Verdana" w:hint="default"/>
          <w:sz w:val="26"/>
          <w:szCs w:val="26"/>
          <w:rtl w:val="0"/>
          <w:lang w:val="pt-PT"/>
        </w:rPr>
        <w:t>ã</w:t>
      </w:r>
      <w:r>
        <w:rPr>
          <w:rFonts w:ascii="Verdana" w:hAnsi="Verdana"/>
          <w:sz w:val="26"/>
          <w:szCs w:val="26"/>
          <w:rtl w:val="0"/>
          <w:lang w:val="pt-PT"/>
        </w:rPr>
        <w:t>o Paulo, onde obteve o Bacharelado em piano pelo Instituto de Artes da Universidade Estadual Paulista (Unesp), na classe de Andr</w:t>
      </w:r>
      <w:r>
        <w:rPr>
          <w:rFonts w:ascii="Verdana" w:hAnsi="Verdana" w:hint="default"/>
          <w:sz w:val="26"/>
          <w:szCs w:val="26"/>
          <w:rtl w:val="0"/>
          <w:lang w:val="pt-PT"/>
        </w:rPr>
        <w:t xml:space="preserve">é </w:t>
      </w:r>
      <w:r>
        <w:rPr>
          <w:rFonts w:ascii="Verdana" w:hAnsi="Verdana"/>
          <w:sz w:val="26"/>
          <w:szCs w:val="26"/>
          <w:rtl w:val="0"/>
          <w:lang w:val="pt-PT"/>
        </w:rPr>
        <w:t>Rangel. Neste per</w:t>
      </w:r>
      <w:r>
        <w:rPr>
          <w:rFonts w:ascii="Verdana" w:hAnsi="Verdana" w:hint="default"/>
          <w:sz w:val="26"/>
          <w:szCs w:val="26"/>
          <w:rtl w:val="0"/>
          <w:lang w:val="pt-PT"/>
        </w:rPr>
        <w:t>í</w:t>
      </w:r>
      <w:r>
        <w:rPr>
          <w:rFonts w:ascii="Verdana" w:hAnsi="Verdana"/>
          <w:sz w:val="26"/>
          <w:szCs w:val="26"/>
          <w:rtl w:val="0"/>
          <w:lang w:val="pt-PT"/>
        </w:rPr>
        <w:t>odo foi bolsista PET-M</w:t>
      </w:r>
      <w:r>
        <w:rPr>
          <w:rFonts w:ascii="Verdana" w:hAnsi="Verdana" w:hint="default"/>
          <w:sz w:val="26"/>
          <w:szCs w:val="26"/>
          <w:rtl w:val="0"/>
          <w:lang w:val="pt-PT"/>
        </w:rPr>
        <w:t>ú</w:t>
      </w:r>
      <w:r>
        <w:rPr>
          <w:rFonts w:ascii="Verdana" w:hAnsi="Verdana"/>
          <w:sz w:val="26"/>
          <w:szCs w:val="26"/>
          <w:rtl w:val="0"/>
          <w:lang w:val="pt-PT"/>
        </w:rPr>
        <w:t>sica/CAPES, participando da organiza</w:t>
      </w:r>
      <w:r>
        <w:rPr>
          <w:rFonts w:ascii="Verdana" w:hAnsi="Verdana" w:hint="default"/>
          <w:sz w:val="26"/>
          <w:szCs w:val="26"/>
          <w:rtl w:val="0"/>
          <w:lang w:val="pt-PT"/>
        </w:rPr>
        <w:t>çã</w:t>
      </w:r>
      <w:r>
        <w:rPr>
          <w:rFonts w:ascii="Verdana" w:hAnsi="Verdana"/>
          <w:sz w:val="26"/>
          <w:szCs w:val="26"/>
          <w:rtl w:val="0"/>
          <w:lang w:val="pt-PT"/>
        </w:rPr>
        <w:t>o e realiza</w:t>
      </w:r>
      <w:r>
        <w:rPr>
          <w:rFonts w:ascii="Verdana" w:hAnsi="Verdana" w:hint="default"/>
          <w:sz w:val="26"/>
          <w:szCs w:val="26"/>
          <w:rtl w:val="0"/>
          <w:lang w:val="pt-PT"/>
        </w:rPr>
        <w:t>çã</w:t>
      </w:r>
      <w:r>
        <w:rPr>
          <w:rFonts w:ascii="Verdana" w:hAnsi="Verdana"/>
          <w:sz w:val="26"/>
          <w:szCs w:val="26"/>
          <w:rtl w:val="0"/>
          <w:lang w:val="pt-PT"/>
        </w:rPr>
        <w:t>o de algumas edi</w:t>
      </w:r>
      <w:r>
        <w:rPr>
          <w:rFonts w:ascii="Verdana" w:hAnsi="Verdana" w:hint="default"/>
          <w:sz w:val="26"/>
          <w:szCs w:val="26"/>
          <w:rtl w:val="0"/>
          <w:lang w:val="pt-PT"/>
        </w:rPr>
        <w:t>çõ</w:t>
      </w:r>
      <w:r>
        <w:rPr>
          <w:rFonts w:ascii="Verdana" w:hAnsi="Verdana"/>
          <w:sz w:val="26"/>
          <w:szCs w:val="26"/>
          <w:rtl w:val="0"/>
          <w:lang w:val="pt-PT"/>
        </w:rPr>
        <w:t xml:space="preserve">es do </w:t>
      </w:r>
      <w:r>
        <w:rPr>
          <w:rFonts w:ascii="Verdana" w:hAnsi="Verdana" w:hint="default"/>
          <w:sz w:val="26"/>
          <w:szCs w:val="26"/>
          <w:rtl w:val="0"/>
          <w:lang w:val="pt-PT"/>
        </w:rPr>
        <w:t>« </w:t>
      </w:r>
      <w:r>
        <w:rPr>
          <w:rFonts w:ascii="Verdana" w:hAnsi="Verdana"/>
          <w:sz w:val="26"/>
          <w:szCs w:val="26"/>
          <w:rtl w:val="0"/>
          <w:lang w:val="pt-PT"/>
        </w:rPr>
        <w:t>Studio de m</w:t>
      </w:r>
      <w:r>
        <w:rPr>
          <w:rFonts w:ascii="Verdana" w:hAnsi="Verdana" w:hint="default"/>
          <w:sz w:val="26"/>
          <w:szCs w:val="26"/>
          <w:rtl w:val="0"/>
          <w:lang w:val="pt-PT"/>
        </w:rPr>
        <w:t>ú</w:t>
      </w:r>
      <w:r>
        <w:rPr>
          <w:rFonts w:ascii="Verdana" w:hAnsi="Verdana"/>
          <w:sz w:val="26"/>
          <w:szCs w:val="26"/>
          <w:rtl w:val="0"/>
          <w:lang w:val="pt-PT"/>
        </w:rPr>
        <w:t>sica contempor</w:t>
      </w:r>
      <w:r>
        <w:rPr>
          <w:rFonts w:ascii="Verdana" w:hAnsi="Verdana" w:hint="default"/>
          <w:sz w:val="26"/>
          <w:szCs w:val="26"/>
          <w:rtl w:val="0"/>
          <w:lang w:val="pt-PT"/>
        </w:rPr>
        <w:t>â</w:t>
      </w:r>
      <w:r>
        <w:rPr>
          <w:rFonts w:ascii="Verdana" w:hAnsi="Verdana"/>
          <w:sz w:val="26"/>
          <w:szCs w:val="26"/>
          <w:rtl w:val="0"/>
          <w:lang w:val="pt-PT"/>
        </w:rPr>
        <w:t>nea da Unesp</w:t>
      </w:r>
      <w:r>
        <w:rPr>
          <w:rFonts w:ascii="Verdana" w:hAnsi="Verdana" w:hint="default"/>
          <w:sz w:val="26"/>
          <w:szCs w:val="26"/>
          <w:rtl w:val="0"/>
          <w:lang w:val="pt-PT"/>
        </w:rPr>
        <w:t> »</w:t>
      </w:r>
      <w:r>
        <w:rPr>
          <w:rFonts w:ascii="Verdana" w:hAnsi="Verdana"/>
          <w:sz w:val="26"/>
          <w:szCs w:val="26"/>
          <w:rtl w:val="0"/>
          <w:lang w:val="pt-PT"/>
        </w:rPr>
        <w:t>.</w:t>
      </w:r>
    </w:p>
    <w:p>
      <w:pPr>
        <w:pStyle w:val="Normal.0"/>
        <w:widowControl w:val="1"/>
        <w:spacing w:after="113" w:line="100" w:lineRule="atLeast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</w:rPr>
      </w:pPr>
      <w:r>
        <w:rPr>
          <w:rFonts w:ascii="Verdana" w:hAnsi="Verdana"/>
          <w:sz w:val="26"/>
          <w:szCs w:val="26"/>
          <w:rtl w:val="0"/>
          <w:lang w:val="pt-PT"/>
        </w:rPr>
        <w:t>Ap</w:t>
      </w:r>
      <w:r>
        <w:rPr>
          <w:rFonts w:ascii="Verdana" w:hAnsi="Verdana" w:hint="default"/>
          <w:sz w:val="26"/>
          <w:szCs w:val="26"/>
          <w:rtl w:val="0"/>
          <w:lang w:val="pt-PT"/>
        </w:rPr>
        <w:t>ó</w:t>
      </w:r>
      <w:r>
        <w:rPr>
          <w:rFonts w:ascii="Verdana" w:hAnsi="Verdana"/>
          <w:sz w:val="26"/>
          <w:szCs w:val="26"/>
          <w:rtl w:val="0"/>
          <w:lang w:val="pt-PT"/>
        </w:rPr>
        <w:t>s um trabalho de aperfei</w:t>
      </w:r>
      <w:r>
        <w:rPr>
          <w:rFonts w:ascii="Verdana" w:hAnsi="Verdana" w:hint="default"/>
          <w:sz w:val="26"/>
          <w:szCs w:val="26"/>
          <w:rtl w:val="0"/>
          <w:lang w:val="pt-PT"/>
        </w:rPr>
        <w:t>ç</w:t>
      </w:r>
      <w:r>
        <w:rPr>
          <w:rFonts w:ascii="Verdana" w:hAnsi="Verdana"/>
          <w:sz w:val="26"/>
          <w:szCs w:val="26"/>
          <w:rtl w:val="0"/>
          <w:lang w:val="pt-PT"/>
        </w:rPr>
        <w:t>oamento com Marisa Lacorte, F</w:t>
      </w:r>
      <w:r>
        <w:rPr>
          <w:rFonts w:ascii="Verdana" w:hAnsi="Verdana" w:hint="default"/>
          <w:sz w:val="26"/>
          <w:szCs w:val="26"/>
          <w:rtl w:val="0"/>
          <w:lang w:val="pt-PT"/>
        </w:rPr>
        <w:t>á</w:t>
      </w:r>
      <w:r>
        <w:rPr>
          <w:rFonts w:ascii="Verdana" w:hAnsi="Verdana"/>
          <w:sz w:val="26"/>
          <w:szCs w:val="26"/>
          <w:rtl w:val="0"/>
          <w:lang w:val="pt-PT"/>
        </w:rPr>
        <w:t>bio decide continuar os estudos na Fran</w:t>
      </w:r>
      <w:r>
        <w:rPr>
          <w:rFonts w:ascii="Verdana" w:hAnsi="Verdana" w:hint="default"/>
          <w:sz w:val="26"/>
          <w:szCs w:val="26"/>
          <w:rtl w:val="0"/>
          <w:lang w:val="pt-PT"/>
        </w:rPr>
        <w:t>ç</w:t>
      </w:r>
      <w:r>
        <w:rPr>
          <w:rFonts w:ascii="Verdana" w:hAnsi="Verdana"/>
          <w:sz w:val="26"/>
          <w:szCs w:val="26"/>
          <w:rtl w:val="0"/>
          <w:lang w:val="pt-PT"/>
        </w:rPr>
        <w:t>a com a pianista Amy Lin. Realiza ent</w:t>
      </w:r>
      <w:r>
        <w:rPr>
          <w:rFonts w:ascii="Verdana" w:hAnsi="Verdana" w:hint="default"/>
          <w:sz w:val="26"/>
          <w:szCs w:val="26"/>
          <w:rtl w:val="0"/>
          <w:lang w:val="pt-PT"/>
        </w:rPr>
        <w:t>ã</w:t>
      </w:r>
      <w:r>
        <w:rPr>
          <w:rFonts w:ascii="Verdana" w:hAnsi="Verdana"/>
          <w:sz w:val="26"/>
          <w:szCs w:val="26"/>
          <w:rtl w:val="0"/>
          <w:lang w:val="pt-PT"/>
        </w:rPr>
        <w:t>o uma especializa</w:t>
      </w:r>
      <w:r>
        <w:rPr>
          <w:rFonts w:ascii="Verdana" w:hAnsi="Verdana" w:hint="default"/>
          <w:sz w:val="26"/>
          <w:szCs w:val="26"/>
          <w:rtl w:val="0"/>
          <w:lang w:val="pt-PT"/>
        </w:rPr>
        <w:t>çã</w:t>
      </w:r>
      <w:r>
        <w:rPr>
          <w:rFonts w:ascii="Verdana" w:hAnsi="Verdana"/>
          <w:sz w:val="26"/>
          <w:szCs w:val="26"/>
          <w:rtl w:val="0"/>
          <w:lang w:val="pt-PT"/>
        </w:rPr>
        <w:t>o no Conservat</w:t>
      </w:r>
      <w:r>
        <w:rPr>
          <w:rFonts w:ascii="Verdana" w:hAnsi="Verdana" w:hint="default"/>
          <w:sz w:val="26"/>
          <w:szCs w:val="26"/>
          <w:rtl w:val="0"/>
          <w:lang w:val="pt-PT"/>
        </w:rPr>
        <w:t>ó</w:t>
      </w:r>
      <w:r>
        <w:rPr>
          <w:rFonts w:ascii="Verdana" w:hAnsi="Verdana"/>
          <w:sz w:val="26"/>
          <w:szCs w:val="26"/>
          <w:rtl w:val="0"/>
          <w:lang w:val="pt-PT"/>
        </w:rPr>
        <w:t xml:space="preserve">rio de Estrasburgo e conclui o Mestrado em Performance na </w:t>
      </w:r>
      <w:r>
        <w:rPr>
          <w:rFonts w:ascii="Verdana" w:hAnsi="Verdana"/>
          <w:i w:val="1"/>
          <w:iCs w:val="1"/>
          <w:sz w:val="26"/>
          <w:szCs w:val="26"/>
          <w:rtl w:val="0"/>
          <w:lang w:val="pt-PT"/>
        </w:rPr>
        <w:t xml:space="preserve">Haute 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pt-PT"/>
        </w:rPr>
        <w:t>É</w:t>
      </w:r>
      <w:r>
        <w:rPr>
          <w:rFonts w:ascii="Verdana" w:hAnsi="Verdana"/>
          <w:i w:val="1"/>
          <w:iCs w:val="1"/>
          <w:sz w:val="26"/>
          <w:szCs w:val="26"/>
          <w:rtl w:val="0"/>
          <w:lang w:val="pt-PT"/>
        </w:rPr>
        <w:t>cole des Arts du Rhin/Acad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pt-PT"/>
        </w:rPr>
        <w:t>é</w:t>
      </w:r>
      <w:r>
        <w:rPr>
          <w:rFonts w:ascii="Verdana" w:hAnsi="Verdana"/>
          <w:i w:val="1"/>
          <w:iCs w:val="1"/>
          <w:sz w:val="26"/>
          <w:szCs w:val="26"/>
          <w:rtl w:val="0"/>
          <w:lang w:val="pt-PT"/>
        </w:rPr>
        <w:t>mie sup</w:t>
      </w:r>
      <w:r>
        <w:rPr>
          <w:rFonts w:ascii="Verdana" w:hAnsi="Verdana" w:hint="default"/>
          <w:i w:val="1"/>
          <w:iCs w:val="1"/>
          <w:sz w:val="26"/>
          <w:szCs w:val="26"/>
          <w:rtl w:val="0"/>
          <w:lang w:val="pt-PT"/>
        </w:rPr>
        <w:t>é</w:t>
      </w:r>
      <w:r>
        <w:rPr>
          <w:rFonts w:ascii="Verdana" w:hAnsi="Verdana"/>
          <w:i w:val="1"/>
          <w:iCs w:val="1"/>
          <w:sz w:val="26"/>
          <w:szCs w:val="26"/>
          <w:rtl w:val="0"/>
          <w:lang w:val="pt-PT"/>
        </w:rPr>
        <w:t>rieure de musique de Strasbourg</w:t>
      </w:r>
      <w:r>
        <w:rPr>
          <w:rFonts w:ascii="Verdana" w:hAnsi="Verdana"/>
          <w:sz w:val="26"/>
          <w:szCs w:val="26"/>
          <w:rtl w:val="0"/>
          <w:lang w:val="pt-PT"/>
        </w:rPr>
        <w:t>. Sua disserta</w:t>
      </w:r>
      <w:r>
        <w:rPr>
          <w:rFonts w:ascii="Verdana" w:hAnsi="Verdana" w:hint="default"/>
          <w:sz w:val="26"/>
          <w:szCs w:val="26"/>
          <w:rtl w:val="0"/>
          <w:lang w:val="pt-PT"/>
        </w:rPr>
        <w:t>çã</w:t>
      </w:r>
      <w:r>
        <w:rPr>
          <w:rFonts w:ascii="Verdana" w:hAnsi="Verdana"/>
          <w:sz w:val="26"/>
          <w:szCs w:val="26"/>
          <w:rtl w:val="0"/>
          <w:lang w:val="pt-PT"/>
        </w:rPr>
        <w:t>o, defendida na Universidade de Estrasburgo (Unistra) sob a orienta</w:t>
      </w:r>
      <w:r>
        <w:rPr>
          <w:rFonts w:ascii="Verdana" w:hAnsi="Verdana" w:hint="default"/>
          <w:sz w:val="26"/>
          <w:szCs w:val="26"/>
          <w:rtl w:val="0"/>
          <w:lang w:val="pt-PT"/>
        </w:rPr>
        <w:t>çã</w:t>
      </w:r>
      <w:r>
        <w:rPr>
          <w:rFonts w:ascii="Verdana" w:hAnsi="Verdana"/>
          <w:sz w:val="26"/>
          <w:szCs w:val="26"/>
          <w:rtl w:val="0"/>
          <w:lang w:val="pt-PT"/>
        </w:rPr>
        <w:t>o do Prof. Dr. Pierre Michel, analisa a influ</w:t>
      </w:r>
      <w:r>
        <w:rPr>
          <w:rFonts w:ascii="Verdana" w:hAnsi="Verdana" w:hint="default"/>
          <w:sz w:val="26"/>
          <w:szCs w:val="26"/>
          <w:rtl w:val="0"/>
          <w:lang w:val="pt-PT"/>
        </w:rPr>
        <w:t>ê</w:t>
      </w:r>
      <w:r>
        <w:rPr>
          <w:rFonts w:ascii="Verdana" w:hAnsi="Verdana"/>
          <w:sz w:val="26"/>
          <w:szCs w:val="26"/>
          <w:rtl w:val="0"/>
          <w:lang w:val="pt-PT"/>
        </w:rPr>
        <w:t>ncia da nota</w:t>
      </w:r>
      <w:r>
        <w:rPr>
          <w:rFonts w:ascii="Verdana" w:hAnsi="Verdana" w:hint="default"/>
          <w:sz w:val="26"/>
          <w:szCs w:val="26"/>
          <w:rtl w:val="0"/>
          <w:lang w:val="pt-PT"/>
        </w:rPr>
        <w:t>çã</w:t>
      </w:r>
      <w:r>
        <w:rPr>
          <w:rFonts w:ascii="Verdana" w:hAnsi="Verdana"/>
          <w:sz w:val="26"/>
          <w:szCs w:val="26"/>
          <w:rtl w:val="0"/>
          <w:lang w:val="pt-PT"/>
        </w:rPr>
        <w:t>o na interpreta</w:t>
      </w:r>
      <w:r>
        <w:rPr>
          <w:rFonts w:ascii="Verdana" w:hAnsi="Verdana" w:hint="default"/>
          <w:sz w:val="26"/>
          <w:szCs w:val="26"/>
          <w:rtl w:val="0"/>
          <w:lang w:val="pt-PT"/>
        </w:rPr>
        <w:t>çã</w:t>
      </w:r>
      <w:r>
        <w:rPr>
          <w:rFonts w:ascii="Verdana" w:hAnsi="Verdana"/>
          <w:sz w:val="26"/>
          <w:szCs w:val="26"/>
          <w:rtl w:val="0"/>
          <w:lang w:val="pt-PT"/>
        </w:rPr>
        <w:t>o de uma parte da obra pian</w:t>
      </w:r>
      <w:r>
        <w:rPr>
          <w:rFonts w:ascii="Verdana" w:hAnsi="Verdana" w:hint="default"/>
          <w:sz w:val="26"/>
          <w:szCs w:val="26"/>
          <w:rtl w:val="0"/>
          <w:lang w:val="pt-PT"/>
        </w:rPr>
        <w:t>í</w:t>
      </w:r>
      <w:r>
        <w:rPr>
          <w:rFonts w:ascii="Verdana" w:hAnsi="Verdana"/>
          <w:sz w:val="26"/>
          <w:szCs w:val="26"/>
          <w:rtl w:val="0"/>
          <w:lang w:val="pt-PT"/>
        </w:rPr>
        <w:t>stica do compositor Almeida Prado. Ao longo de sua forma</w:t>
      </w:r>
      <w:r>
        <w:rPr>
          <w:rFonts w:ascii="Verdana" w:hAnsi="Verdana" w:hint="default"/>
          <w:sz w:val="26"/>
          <w:szCs w:val="26"/>
          <w:rtl w:val="0"/>
          <w:lang w:val="pt-PT"/>
        </w:rPr>
        <w:t>çã</w:t>
      </w:r>
      <w:r>
        <w:rPr>
          <w:rFonts w:ascii="Verdana" w:hAnsi="Verdana"/>
          <w:sz w:val="26"/>
          <w:szCs w:val="26"/>
          <w:rtl w:val="0"/>
          <w:lang w:val="pt-PT"/>
        </w:rPr>
        <w:t>o, teve ainda o privil</w:t>
      </w:r>
      <w:r>
        <w:rPr>
          <w:rFonts w:ascii="Verdana" w:hAnsi="Verdana" w:hint="default"/>
          <w:sz w:val="26"/>
          <w:szCs w:val="26"/>
          <w:rtl w:val="0"/>
          <w:lang w:val="pt-PT"/>
        </w:rPr>
        <w:t>é</w:t>
      </w:r>
      <w:r>
        <w:rPr>
          <w:rFonts w:ascii="Verdana" w:hAnsi="Verdana"/>
          <w:sz w:val="26"/>
          <w:szCs w:val="26"/>
          <w:rtl w:val="0"/>
          <w:lang w:val="pt-PT"/>
        </w:rPr>
        <w:t xml:space="preserve">gio de realizar </w:t>
      </w:r>
      <w:r>
        <w:rPr>
          <w:rFonts w:ascii="Verdana" w:hAnsi="Verdana"/>
          <w:i w:val="1"/>
          <w:iCs w:val="1"/>
          <w:sz w:val="26"/>
          <w:szCs w:val="26"/>
          <w:rtl w:val="0"/>
          <w:lang w:val="pt-PT"/>
        </w:rPr>
        <w:t>masterclasses</w:t>
      </w:r>
      <w:r>
        <w:rPr>
          <w:rFonts w:ascii="Verdana" w:hAnsi="Verdana"/>
          <w:sz w:val="26"/>
          <w:szCs w:val="26"/>
          <w:rtl w:val="0"/>
          <w:lang w:val="pt-PT"/>
        </w:rPr>
        <w:t xml:space="preserve"> com artistas renomados como Al</w:t>
      </w:r>
      <w:r>
        <w:rPr>
          <w:rFonts w:ascii="Verdana" w:hAnsi="Verdana" w:hint="default"/>
          <w:sz w:val="26"/>
          <w:szCs w:val="26"/>
          <w:rtl w:val="0"/>
          <w:lang w:val="pt-PT"/>
        </w:rPr>
        <w:t>í</w:t>
      </w:r>
      <w:r>
        <w:rPr>
          <w:rFonts w:ascii="Verdana" w:hAnsi="Verdana"/>
          <w:sz w:val="26"/>
          <w:szCs w:val="26"/>
          <w:rtl w:val="0"/>
          <w:lang w:val="pt-PT"/>
        </w:rPr>
        <w:t>cia de Larrocha e Leon Fleisher.</w:t>
      </w:r>
    </w:p>
    <w:p>
      <w:pPr>
        <w:pStyle w:val="Normal.0"/>
        <w:widowControl w:val="1"/>
        <w:spacing w:after="113" w:line="100" w:lineRule="atLeast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</w:rPr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O interesse constante pela cria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çã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o contempor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â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nea o levou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a colaborar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com o percussionista Ronan Gil de Morais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 e os saxofonistas Andr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s Castellani e Olivier Duverger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. Ele tamb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m j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 xml:space="preserve">á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tocou ao lado do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Ensemble Contemporain du Conservatoire de Strasbourg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 e do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importante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 grupo franc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ê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s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Accroche Note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. </w:t>
      </w:r>
    </w:p>
    <w:p>
      <w:pPr>
        <w:pStyle w:val="Normal.0"/>
        <w:widowControl w:val="1"/>
        <w:spacing w:after="113" w:line="100" w:lineRule="atLeast"/>
        <w:jc w:val="both"/>
        <w:rPr>
          <w:rFonts w:ascii="Verdana" w:cs="Verdana" w:hAnsi="Verdana" w:eastAsia="Verdana"/>
          <w:sz w:val="26"/>
          <w:szCs w:val="26"/>
        </w:rPr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Paralelamente aos concertos, F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á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bio dedica-se ao ensino do piano. Atualmente 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 xml:space="preserve">é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professor no Conservat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ó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rio de Estrasburgo e na escola de m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ú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sica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P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ô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le Sud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. 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 xml:space="preserve">É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tamb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m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 professor convidado na Academia de ver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ã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 xml:space="preserve">o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pt-PT"/>
        </w:rPr>
        <w:t>Musicalta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,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na Fran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pt-PT"/>
        </w:rPr>
        <w:t>ç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pt-PT"/>
        </w:rPr>
        <w:t>a.</w:t>
      </w:r>
    </w:p>
    <w:p>
      <w:pPr>
        <w:pStyle w:val="Normal.0"/>
        <w:widowControl w:val="1"/>
        <w:spacing w:after="113" w:line="100" w:lineRule="atLeast"/>
        <w:jc w:val="both"/>
        <w:rPr>
          <w:rFonts w:ascii="Verdana" w:cs="Verdana" w:hAnsi="Verdana" w:eastAsia="Verdana"/>
          <w:sz w:val="26"/>
          <w:szCs w:val="26"/>
        </w:rPr>
      </w:pPr>
      <w:r>
        <w:rPr>
          <w:rFonts w:ascii="Verdana" w:hAnsi="Verdana"/>
          <w:sz w:val="26"/>
          <w:szCs w:val="26"/>
          <w:rtl w:val="0"/>
          <w:lang w:val="pt-PT"/>
        </w:rPr>
        <w:t xml:space="preserve"> </w:t>
      </w:r>
    </w:p>
    <w:p>
      <w:pPr>
        <w:pStyle w:val="Normal.0"/>
        <w:widowControl w:val="1"/>
        <w:spacing w:after="113" w:line="100" w:lineRule="atLeast"/>
      </w:pPr>
      <w:r>
        <w:rPr>
          <w:rFonts w:ascii="Verdana" w:hAnsi="Verdana"/>
          <w:sz w:val="26"/>
          <w:szCs w:val="26"/>
          <w:rtl w:val="0"/>
          <w:lang w:val="pt-PT"/>
        </w:rPr>
        <w:t>(</w:t>
      </w:r>
      <w:r>
        <w:rPr>
          <w:rFonts w:ascii="Verdana" w:hAnsi="Verdana"/>
          <w:sz w:val="26"/>
          <w:szCs w:val="26"/>
          <w:rtl w:val="0"/>
          <w:lang w:val="en-US"/>
        </w:rPr>
        <w:t>Outubro</w:t>
      </w:r>
      <w:r>
        <w:rPr>
          <w:rFonts w:ascii="Verdana" w:hAnsi="Verdana"/>
          <w:sz w:val="26"/>
          <w:szCs w:val="26"/>
          <w:rtl w:val="0"/>
          <w:lang w:val="pt-PT"/>
        </w:rPr>
        <w:t xml:space="preserve"> 201</w:t>
      </w:r>
      <w:r>
        <w:rPr>
          <w:rFonts w:ascii="Verdana" w:hAnsi="Verdana"/>
          <w:sz w:val="26"/>
          <w:szCs w:val="26"/>
          <w:rtl w:val="0"/>
          <w:lang w:val="en-US"/>
        </w:rPr>
        <w:t>7</w:t>
      </w:r>
      <w:r>
        <w:rPr>
          <w:rFonts w:ascii="Verdana" w:hAnsi="Verdana"/>
          <w:sz w:val="26"/>
          <w:szCs w:val="26"/>
          <w:rtl w:val="0"/>
          <w:lang w:val="pt-PT"/>
        </w:rPr>
        <w:t>)</w:t>
      </w:r>
      <w:r>
        <w:rPr>
          <w:rFonts w:ascii="Verdana" w:cs="Verdana" w:hAnsi="Verdana" w:eastAsia="Verdana"/>
          <w:color w:val="1a1a1a"/>
          <w:sz w:val="26"/>
          <w:szCs w:val="26"/>
          <w:u w:color="1a1a1a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9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pt-P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